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BB8" w:rsidRPr="00A44CF6" w:rsidRDefault="00290BB8" w:rsidP="00290BB8">
      <w:pPr>
        <w:pStyle w:val="Bezriadkovania"/>
        <w:jc w:val="center"/>
        <w:rPr>
          <w:rFonts w:ascii="Calibri" w:hAnsi="Calibri" w:cs="Arial"/>
          <w:b/>
          <w:sz w:val="26"/>
          <w:szCs w:val="26"/>
        </w:rPr>
      </w:pPr>
      <w:r w:rsidRPr="00A44CF6">
        <w:rPr>
          <w:rFonts w:ascii="Calibri" w:hAnsi="Calibri" w:cs="Arial"/>
          <w:b/>
          <w:sz w:val="26"/>
          <w:szCs w:val="26"/>
        </w:rPr>
        <w:t>DOHODA O ZRÁŽKACH ZO MZDY A Z INÝCH PRÍJMOV (VZOR)</w:t>
      </w:r>
    </w:p>
    <w:p w:rsidR="00290BB8" w:rsidRPr="00A44CF6" w:rsidRDefault="00290BB8" w:rsidP="00290BB8">
      <w:pPr>
        <w:pStyle w:val="Bezriadkovania"/>
        <w:jc w:val="center"/>
        <w:rPr>
          <w:rFonts w:ascii="Calibri" w:hAnsi="Calibri" w:cs="Arial"/>
          <w:sz w:val="22"/>
          <w:szCs w:val="22"/>
        </w:rPr>
      </w:pPr>
      <w:r w:rsidRPr="00A44CF6">
        <w:rPr>
          <w:rFonts w:ascii="Calibri" w:hAnsi="Calibri" w:cs="Arial"/>
          <w:sz w:val="22"/>
          <w:szCs w:val="22"/>
        </w:rPr>
        <w:t>uzatvorená podľa § 131 ods. 3 zákona č. 311/2001 Z. z. v znení neskorších predpisov medzi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zamestnávateľom: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názov: . . . . . . . . . . . . . . . . . . . . . . . . . . . . . . . . . . . . . . . . . . . . . . . . . . . . . . . .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sídlo: . . . . . . . . . . . . . . . . . . . . . . . . . . . . . . . . . . . . . . . . . . . . . . . . . . . . . . . . .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IČO: . . . . . . . . . . . . . . . . . . . . . . . . . . . . . . . . . . . . . . . . . . . . . . . . . . . . . . . . .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zapísaný v registri Okresného súdu: . . . . . . . . . . . . . . . . . . . . . . . . . . . . . . . .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zastúpený: . . . . . . . . . . . . . . . . . . . . . . . . . . . . . . . . . . . . . . . . . . . . . . . . . . . .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(ďalej len „zamestnávateľ“)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a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zamestnancom: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meno a priezvisko: . . . . . . . . . . . . . . . . . . . . . . . . . . . . . . . . . . . . . . . . . . . . . .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>
        <w:rPr>
          <w:rFonts w:ascii="Calibri" w:hAnsi="Calibri" w:cs="Arial"/>
          <w:sz w:val="22"/>
          <w:szCs w:val="22"/>
          <w:lang w:eastAsia="sk-SK"/>
        </w:rPr>
        <w:t>adresa</w:t>
      </w:r>
      <w:r w:rsidRPr="00A44CF6">
        <w:rPr>
          <w:rFonts w:ascii="Calibri" w:hAnsi="Calibri" w:cs="Arial"/>
          <w:sz w:val="22"/>
          <w:szCs w:val="22"/>
          <w:lang w:eastAsia="sk-SK"/>
        </w:rPr>
        <w:t>: . . . . . . . . . . . . . . . . . . . . . . . . . . . . . . . . . . . . . . . . . . . . . . . . . . . . . . . .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dátum narodenia: . . . . . . . . . . . . . . . . . . . . . . . . . . . . . . . . . . . . . . . . . . . . . . .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št. príslušnosť: . . . . . . . . . . . . . . . . . . . . . . . . . . . . . . . . . . . . . . . . . . . . . . . . . .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sz w:val="22"/>
          <w:szCs w:val="22"/>
          <w:lang w:eastAsia="sk-SK"/>
        </w:rPr>
        <w:t>(ďalej len „zamestnanec“)</w:t>
      </w: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center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  <w:r w:rsidRPr="00A44CF6"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  <w:t>I.</w:t>
      </w:r>
    </w:p>
    <w:p w:rsidR="00290BB8" w:rsidRDefault="00290BB8" w:rsidP="00290BB8">
      <w:pPr>
        <w:pStyle w:val="Bezriadkovania"/>
        <w:jc w:val="center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  <w:r w:rsidRPr="00A44CF6"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  <w:t>Predmet dohody</w:t>
      </w:r>
    </w:p>
    <w:p w:rsidR="00290BB8" w:rsidRPr="00A44CF6" w:rsidRDefault="00290BB8" w:rsidP="00290BB8">
      <w:pPr>
        <w:pStyle w:val="Bezriadkovania"/>
        <w:jc w:val="center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Pr="00A44CF6" w:rsidRDefault="00290BB8" w:rsidP="00290BB8">
      <w:pPr>
        <w:pStyle w:val="Bezriadkovania"/>
        <w:numPr>
          <w:ilvl w:val="0"/>
          <w:numId w:val="1"/>
        </w:numPr>
        <w:spacing w:before="120"/>
        <w:ind w:left="357" w:hanging="357"/>
        <w:jc w:val="both"/>
        <w:rPr>
          <w:rFonts w:ascii="Calibri" w:eastAsia="Times New Roman" w:hAnsi="Calibri" w:cs="Arial"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 xml:space="preserve">Zamestnávateľ a zamestnanec uzatvorili dňa </w:t>
      </w:r>
      <w:r w:rsidRPr="00A44CF6">
        <w:rPr>
          <w:rFonts w:ascii="Calibri" w:hAnsi="Calibri" w:cs="Arial"/>
          <w:sz w:val="22"/>
          <w:szCs w:val="22"/>
          <w:lang w:eastAsia="sk-SK"/>
        </w:rPr>
        <w:t xml:space="preserve">.................................. </w:t>
      </w: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 xml:space="preserve">pracovnú zmluvu, na základe ktorej zamestnanec </w:t>
      </w:r>
      <w:r w:rsidRPr="00A44CF6"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  <w:t xml:space="preserve">vykonáva túto pracovnú </w:t>
      </w:r>
      <w:r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  <w:t xml:space="preserve">úlohu </w:t>
      </w:r>
      <w:r w:rsidRPr="00A44CF6">
        <w:rPr>
          <w:rFonts w:ascii="Calibri" w:hAnsi="Calibri" w:cs="Arial"/>
          <w:sz w:val="22"/>
          <w:szCs w:val="22"/>
          <w:lang w:eastAsia="sk-SK"/>
        </w:rPr>
        <w:t>.....................................................................</w:t>
      </w:r>
      <w:r>
        <w:rPr>
          <w:rFonts w:ascii="Calibri" w:hAnsi="Calibri" w:cs="Arial"/>
          <w:sz w:val="22"/>
          <w:szCs w:val="22"/>
          <w:lang w:eastAsia="sk-SK"/>
        </w:rPr>
        <w:t>...</w:t>
      </w:r>
      <w:r w:rsidRPr="00A44CF6">
        <w:rPr>
          <w:rFonts w:ascii="Calibri" w:hAnsi="Calibri" w:cs="Arial"/>
          <w:sz w:val="22"/>
          <w:szCs w:val="22"/>
          <w:lang w:eastAsia="sk-SK"/>
        </w:rPr>
        <w:t>. .</w:t>
      </w:r>
    </w:p>
    <w:p w:rsidR="00290BB8" w:rsidRPr="00A44CF6" w:rsidRDefault="00290BB8" w:rsidP="00290BB8">
      <w:pPr>
        <w:pStyle w:val="Bezriadkovania"/>
        <w:numPr>
          <w:ilvl w:val="0"/>
          <w:numId w:val="1"/>
        </w:numPr>
        <w:jc w:val="both"/>
        <w:rPr>
          <w:rFonts w:ascii="Calibri" w:eastAsia="Times New Roman" w:hAnsi="Calibri" w:cs="Arial"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>Zamestnávateľ a zamestnanec sa dohodli, že na základe tejto dohody bude zamestnávateľ vykonávať pravidelné mesačné zrážky zo mzdy zamestnanca v prospech osoby uvedenej v čl. II. tejto dohody.</w:t>
      </w:r>
    </w:p>
    <w:p w:rsidR="00290BB8" w:rsidRPr="00A44CF6" w:rsidRDefault="00290BB8" w:rsidP="00290BB8">
      <w:pPr>
        <w:pStyle w:val="Bezriadkovania"/>
        <w:numPr>
          <w:ilvl w:val="0"/>
          <w:numId w:val="1"/>
        </w:numPr>
        <w:jc w:val="both"/>
        <w:rPr>
          <w:rFonts w:ascii="Calibri" w:eastAsia="Times New Roman" w:hAnsi="Calibri" w:cs="Arial"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 xml:space="preserve">Táto dohoda o zrážkach zo mzdy sa uzatvára pre účely </w:t>
      </w:r>
      <w:r>
        <w:rPr>
          <w:rFonts w:ascii="Calibri" w:eastAsia="Times New Roman" w:hAnsi="Calibri" w:cs="Arial"/>
          <w:sz w:val="22"/>
          <w:szCs w:val="22"/>
          <w:lang w:eastAsia="sk-SK"/>
        </w:rPr>
        <w:t>..............................................................</w:t>
      </w: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>......</w:t>
      </w:r>
      <w:r w:rsidRPr="00A44CF6">
        <w:rPr>
          <w:rFonts w:ascii="Calibri" w:hAnsi="Calibri" w:cs="Arial"/>
          <w:sz w:val="22"/>
          <w:szCs w:val="22"/>
          <w:lang w:eastAsia="sk-SK"/>
        </w:rPr>
        <w:t xml:space="preserve"> </w:t>
      </w:r>
    </w:p>
    <w:p w:rsidR="00290BB8" w:rsidRPr="00A44CF6" w:rsidRDefault="00290BB8" w:rsidP="00290BB8">
      <w:pPr>
        <w:pStyle w:val="Bezriadkovania"/>
        <w:ind w:left="360"/>
        <w:jc w:val="both"/>
        <w:rPr>
          <w:rFonts w:ascii="Calibri" w:eastAsia="Times New Roman" w:hAnsi="Calibri" w:cs="Arial"/>
          <w:sz w:val="22"/>
          <w:szCs w:val="22"/>
          <w:lang w:eastAsia="sk-SK"/>
        </w:rPr>
      </w:pPr>
      <w:r w:rsidRPr="00A44CF6">
        <w:rPr>
          <w:rFonts w:ascii="Calibri" w:hAnsi="Calibri" w:cs="Arial"/>
          <w:i/>
          <w:sz w:val="22"/>
          <w:szCs w:val="22"/>
          <w:lang w:eastAsia="sk-SK"/>
        </w:rPr>
        <w:t xml:space="preserve">poznámka: uviesť dôvod </w:t>
      </w:r>
      <w:r>
        <w:rPr>
          <w:rFonts w:ascii="Calibri" w:hAnsi="Calibri" w:cs="Arial"/>
          <w:i/>
          <w:sz w:val="22"/>
          <w:szCs w:val="22"/>
          <w:lang w:eastAsia="sk-SK"/>
        </w:rPr>
        <w:t xml:space="preserve">výkonu </w:t>
      </w:r>
      <w:r w:rsidRPr="00A44CF6">
        <w:rPr>
          <w:rFonts w:ascii="Calibri" w:hAnsi="Calibri" w:cs="Arial"/>
          <w:i/>
          <w:sz w:val="22"/>
          <w:szCs w:val="22"/>
          <w:lang w:eastAsia="sk-SK"/>
        </w:rPr>
        <w:t>zrážok zo mzdy, napr</w:t>
      </w:r>
      <w:r>
        <w:rPr>
          <w:rFonts w:ascii="Calibri" w:hAnsi="Calibri" w:cs="Arial"/>
          <w:i/>
          <w:sz w:val="22"/>
          <w:szCs w:val="22"/>
          <w:lang w:eastAsia="sk-SK"/>
        </w:rPr>
        <w:t>íklad:</w:t>
      </w:r>
    </w:p>
    <w:p w:rsidR="00290BB8" w:rsidRPr="00A44CF6" w:rsidRDefault="00290BB8" w:rsidP="00290BB8">
      <w:pPr>
        <w:pStyle w:val="Bezriadkovania"/>
        <w:numPr>
          <w:ilvl w:val="1"/>
          <w:numId w:val="1"/>
        </w:numPr>
        <w:ind w:left="709" w:hanging="283"/>
        <w:jc w:val="both"/>
        <w:rPr>
          <w:rFonts w:ascii="Calibri" w:eastAsia="Times New Roman" w:hAnsi="Calibri" w:cs="Arial"/>
          <w:i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i/>
          <w:sz w:val="22"/>
          <w:szCs w:val="22"/>
          <w:lang w:eastAsia="sk-SK"/>
        </w:rPr>
        <w:t>na účely uspokojenia pohľadávky zamestnávateľa</w:t>
      </w:r>
      <w:r w:rsidR="006857F2">
        <w:rPr>
          <w:rFonts w:ascii="Calibri" w:eastAsia="Times New Roman" w:hAnsi="Calibri" w:cs="Arial"/>
          <w:i/>
          <w:sz w:val="22"/>
          <w:szCs w:val="22"/>
          <w:lang w:eastAsia="sk-SK"/>
        </w:rPr>
        <w:t xml:space="preserve"> </w:t>
      </w:r>
      <w:r w:rsidRPr="00A44CF6">
        <w:rPr>
          <w:rFonts w:ascii="Calibri" w:eastAsia="Times New Roman" w:hAnsi="Calibri" w:cs="Arial"/>
          <w:i/>
          <w:sz w:val="22"/>
          <w:szCs w:val="22"/>
          <w:lang w:eastAsia="sk-SK"/>
        </w:rPr>
        <w:t>vo výške ..</w:t>
      </w:r>
      <w:r>
        <w:rPr>
          <w:rFonts w:ascii="Calibri" w:eastAsia="Times New Roman" w:hAnsi="Calibri" w:cs="Arial"/>
          <w:i/>
          <w:sz w:val="22"/>
          <w:szCs w:val="22"/>
          <w:lang w:eastAsia="sk-SK"/>
        </w:rPr>
        <w:t>......</w:t>
      </w:r>
      <w:r w:rsidRPr="00A44CF6">
        <w:rPr>
          <w:rFonts w:ascii="Calibri" w:eastAsia="Times New Roman" w:hAnsi="Calibri" w:cs="Arial"/>
          <w:i/>
          <w:sz w:val="22"/>
          <w:szCs w:val="22"/>
          <w:lang w:eastAsia="sk-SK"/>
        </w:rPr>
        <w:t>. €, ktorá vznikla v dôsledku straty peňažnej hotovosti zverenej zamestnancovi</w:t>
      </w:r>
      <w:r>
        <w:rPr>
          <w:rFonts w:ascii="Calibri" w:eastAsia="Times New Roman" w:hAnsi="Calibri" w:cs="Arial"/>
          <w:i/>
          <w:sz w:val="22"/>
          <w:szCs w:val="22"/>
          <w:lang w:eastAsia="sk-SK"/>
        </w:rPr>
        <w:t>,</w:t>
      </w:r>
    </w:p>
    <w:p w:rsidR="00290BB8" w:rsidRPr="00A44CF6" w:rsidRDefault="00290BB8" w:rsidP="00290BB8">
      <w:pPr>
        <w:pStyle w:val="Bezriadkovania"/>
        <w:numPr>
          <w:ilvl w:val="1"/>
          <w:numId w:val="1"/>
        </w:numPr>
        <w:ind w:left="709" w:hanging="283"/>
        <w:jc w:val="both"/>
        <w:rPr>
          <w:rFonts w:ascii="Calibri" w:eastAsia="Times New Roman" w:hAnsi="Calibri" w:cs="Arial"/>
          <w:i/>
          <w:sz w:val="22"/>
          <w:szCs w:val="22"/>
          <w:lang w:eastAsia="sk-SK"/>
        </w:rPr>
      </w:pPr>
      <w:r w:rsidRPr="00A44CF6">
        <w:rPr>
          <w:rFonts w:ascii="Calibri" w:hAnsi="Calibri" w:cs="Arial"/>
          <w:i/>
          <w:sz w:val="22"/>
          <w:szCs w:val="22"/>
          <w:lang w:eastAsia="sk-SK"/>
        </w:rPr>
        <w:t>splácania pôžičky zamestnanca</w:t>
      </w:r>
      <w:r w:rsidR="006857F2">
        <w:rPr>
          <w:rFonts w:ascii="Calibri" w:hAnsi="Calibri" w:cs="Arial"/>
          <w:i/>
          <w:sz w:val="22"/>
          <w:szCs w:val="22"/>
          <w:lang w:eastAsia="sk-SK"/>
        </w:rPr>
        <w:t xml:space="preserve"> </w:t>
      </w:r>
      <w:r w:rsidR="006857F2" w:rsidRPr="00A44CF6">
        <w:rPr>
          <w:rFonts w:ascii="Calibri" w:eastAsia="Times New Roman" w:hAnsi="Calibri" w:cs="Arial"/>
          <w:i/>
          <w:sz w:val="22"/>
          <w:szCs w:val="22"/>
          <w:lang w:eastAsia="sk-SK"/>
        </w:rPr>
        <w:t>v</w:t>
      </w:r>
      <w:r w:rsidR="006857F2">
        <w:rPr>
          <w:rFonts w:ascii="Calibri" w:eastAsia="Times New Roman" w:hAnsi="Calibri" w:cs="Arial"/>
          <w:i/>
          <w:sz w:val="22"/>
          <w:szCs w:val="22"/>
          <w:lang w:eastAsia="sk-SK"/>
        </w:rPr>
        <w:t xml:space="preserve">o </w:t>
      </w:r>
      <w:r w:rsidR="006857F2" w:rsidRPr="00A44CF6">
        <w:rPr>
          <w:rFonts w:ascii="Calibri" w:eastAsia="Times New Roman" w:hAnsi="Calibri" w:cs="Arial"/>
          <w:i/>
          <w:sz w:val="22"/>
          <w:szCs w:val="22"/>
          <w:lang w:eastAsia="sk-SK"/>
        </w:rPr>
        <w:t>výške ..</w:t>
      </w:r>
      <w:r w:rsidR="006857F2">
        <w:rPr>
          <w:rFonts w:ascii="Calibri" w:eastAsia="Times New Roman" w:hAnsi="Calibri" w:cs="Arial"/>
          <w:i/>
          <w:sz w:val="22"/>
          <w:szCs w:val="22"/>
          <w:lang w:eastAsia="sk-SK"/>
        </w:rPr>
        <w:t>......</w:t>
      </w:r>
      <w:r w:rsidR="006857F2" w:rsidRPr="00A44CF6">
        <w:rPr>
          <w:rFonts w:ascii="Calibri" w:eastAsia="Times New Roman" w:hAnsi="Calibri" w:cs="Arial"/>
          <w:i/>
          <w:sz w:val="22"/>
          <w:szCs w:val="22"/>
          <w:lang w:eastAsia="sk-SK"/>
        </w:rPr>
        <w:t>. €</w:t>
      </w:r>
      <w:r w:rsidR="006857F2">
        <w:rPr>
          <w:rFonts w:ascii="Calibri" w:hAnsi="Calibri" w:cs="Arial"/>
          <w:i/>
          <w:sz w:val="22"/>
          <w:szCs w:val="22"/>
          <w:lang w:eastAsia="sk-SK"/>
        </w:rPr>
        <w:t>, ktorá bude poukazovaná mesačne na bankový účet ...................................... .</w:t>
      </w:r>
    </w:p>
    <w:p w:rsidR="00290BB8" w:rsidRPr="00A44CF6" w:rsidRDefault="00290BB8" w:rsidP="00290BB8">
      <w:pPr>
        <w:shd w:val="clear" w:color="auto" w:fill="FFFFFF"/>
        <w:jc w:val="both"/>
        <w:textAlignment w:val="baseline"/>
        <w:rPr>
          <w:rFonts w:ascii="Calibri" w:eastAsia="Times New Roman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center"/>
        <w:rPr>
          <w:rFonts w:ascii="Calibri" w:hAnsi="Calibri" w:cs="Arial"/>
          <w:sz w:val="22"/>
          <w:szCs w:val="22"/>
        </w:rPr>
      </w:pPr>
      <w:r w:rsidRPr="00A44CF6">
        <w:rPr>
          <w:rFonts w:ascii="Calibri" w:hAnsi="Calibri" w:cs="Arial"/>
          <w:sz w:val="22"/>
          <w:szCs w:val="22"/>
        </w:rPr>
        <w:t>II.</w:t>
      </w:r>
    </w:p>
    <w:p w:rsidR="00290BB8" w:rsidRDefault="00290BB8" w:rsidP="00290BB8">
      <w:pPr>
        <w:pStyle w:val="Bezriadkovania"/>
        <w:jc w:val="center"/>
        <w:rPr>
          <w:rFonts w:ascii="Calibri" w:hAnsi="Calibri" w:cs="Arial"/>
          <w:sz w:val="22"/>
          <w:szCs w:val="22"/>
        </w:rPr>
      </w:pPr>
      <w:r w:rsidRPr="00A44CF6">
        <w:rPr>
          <w:rFonts w:ascii="Calibri" w:hAnsi="Calibri" w:cs="Arial"/>
          <w:sz w:val="22"/>
          <w:szCs w:val="22"/>
        </w:rPr>
        <w:t>Práva a povinnosti zmluvných strán</w:t>
      </w:r>
    </w:p>
    <w:p w:rsidR="00290BB8" w:rsidRPr="00A44CF6" w:rsidRDefault="00290BB8" w:rsidP="00290BB8">
      <w:pPr>
        <w:pStyle w:val="Bezriadkovania"/>
        <w:jc w:val="center"/>
        <w:rPr>
          <w:rFonts w:ascii="Calibri" w:hAnsi="Calibri" w:cs="Arial"/>
          <w:sz w:val="22"/>
          <w:szCs w:val="22"/>
        </w:rPr>
      </w:pPr>
    </w:p>
    <w:p w:rsidR="00290BB8" w:rsidRDefault="00290BB8" w:rsidP="00290BB8">
      <w:pPr>
        <w:pStyle w:val="Bezriadkovania"/>
        <w:numPr>
          <w:ilvl w:val="0"/>
          <w:numId w:val="2"/>
        </w:numPr>
        <w:spacing w:before="120"/>
        <w:ind w:left="357" w:hanging="357"/>
        <w:jc w:val="both"/>
        <w:rPr>
          <w:rFonts w:ascii="Calibri" w:eastAsia="Times New Roman" w:hAnsi="Calibri" w:cs="Arial"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 xml:space="preserve">Zamestnanec udeľuje touto dohodou zamestnávateľovi súhlas na pravidelné mesačné zrážanie sumy </w:t>
      </w:r>
      <w:r w:rsidRPr="00A44CF6">
        <w:rPr>
          <w:rFonts w:ascii="Calibri" w:hAnsi="Calibri" w:cs="Arial"/>
          <w:sz w:val="22"/>
          <w:szCs w:val="22"/>
          <w:lang w:eastAsia="sk-SK"/>
        </w:rPr>
        <w:t>............</w:t>
      </w:r>
      <w:r>
        <w:rPr>
          <w:rFonts w:ascii="Calibri" w:hAnsi="Calibri" w:cs="Arial"/>
          <w:sz w:val="22"/>
          <w:szCs w:val="22"/>
        </w:rPr>
        <w:t xml:space="preserve">.......... </w:t>
      </w:r>
      <w:r w:rsidRPr="00A44CF6">
        <w:rPr>
          <w:rFonts w:ascii="Calibri" w:hAnsi="Calibri" w:cs="Arial"/>
          <w:sz w:val="22"/>
          <w:szCs w:val="22"/>
        </w:rPr>
        <w:t xml:space="preserve">€ </w:t>
      </w: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>zo svojej mzdy.</w:t>
      </w:r>
    </w:p>
    <w:p w:rsidR="00290BB8" w:rsidRDefault="00290BB8" w:rsidP="00290BB8">
      <w:pPr>
        <w:pStyle w:val="Bezriadkovania"/>
        <w:numPr>
          <w:ilvl w:val="0"/>
          <w:numId w:val="2"/>
        </w:numPr>
        <w:jc w:val="both"/>
        <w:rPr>
          <w:rFonts w:ascii="Calibri" w:eastAsia="Times New Roman" w:hAnsi="Calibri" w:cs="Arial"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 xml:space="preserve">Pravidelné mesačné zrážky zo mzdy budú vykonávané v prospech  </w:t>
      </w:r>
      <w:r w:rsidRPr="00A44CF6">
        <w:rPr>
          <w:rFonts w:ascii="Calibri" w:hAnsi="Calibri" w:cs="Arial"/>
          <w:sz w:val="22"/>
          <w:szCs w:val="22"/>
          <w:lang w:eastAsia="sk-SK"/>
        </w:rPr>
        <w:t>............</w:t>
      </w:r>
      <w:r>
        <w:rPr>
          <w:rFonts w:ascii="Calibri" w:hAnsi="Calibri" w:cs="Arial"/>
          <w:sz w:val="22"/>
          <w:szCs w:val="22"/>
        </w:rPr>
        <w:t>.........................</w:t>
      </w:r>
      <w:r w:rsidRPr="00A44CF6">
        <w:rPr>
          <w:rFonts w:ascii="Calibri" w:hAnsi="Calibri" w:cs="Arial"/>
          <w:sz w:val="22"/>
          <w:szCs w:val="22"/>
        </w:rPr>
        <w:t xml:space="preserve"> </w:t>
      </w:r>
      <w:r w:rsidRPr="00A44CF6">
        <w:rPr>
          <w:rFonts w:ascii="Calibri" w:eastAsia="Times New Roman" w:hAnsi="Calibri" w:cs="Arial"/>
          <w:i/>
          <w:sz w:val="22"/>
          <w:szCs w:val="22"/>
          <w:lang w:eastAsia="sk-SK"/>
        </w:rPr>
        <w:t>(poznámka.: uviesť presné označenie oprávnenej osoby)</w:t>
      </w: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>.</w:t>
      </w:r>
    </w:p>
    <w:p w:rsidR="00290BB8" w:rsidRPr="00A44CF6" w:rsidRDefault="00290BB8" w:rsidP="00290BB8">
      <w:pPr>
        <w:pStyle w:val="Bezriadkovania"/>
        <w:numPr>
          <w:ilvl w:val="0"/>
          <w:numId w:val="2"/>
        </w:numPr>
        <w:jc w:val="both"/>
        <w:rPr>
          <w:rFonts w:ascii="Calibri" w:eastAsia="Times New Roman" w:hAnsi="Calibri" w:cs="Arial"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 xml:space="preserve">Zamestnávateľ sa zaväzuje tieto zrážky poukazovať na účet číslo </w:t>
      </w:r>
      <w:r w:rsidRPr="00A44CF6">
        <w:rPr>
          <w:rFonts w:ascii="Calibri" w:hAnsi="Calibri" w:cs="Arial"/>
          <w:sz w:val="22"/>
          <w:szCs w:val="22"/>
          <w:lang w:eastAsia="sk-SK"/>
        </w:rPr>
        <w:t>..........</w:t>
      </w:r>
      <w:r>
        <w:rPr>
          <w:rFonts w:ascii="Calibri" w:hAnsi="Calibri" w:cs="Arial"/>
          <w:sz w:val="22"/>
          <w:szCs w:val="22"/>
          <w:lang w:eastAsia="sk-SK"/>
        </w:rPr>
        <w:t>.....................</w:t>
      </w:r>
      <w:r w:rsidRPr="00A44CF6">
        <w:rPr>
          <w:rFonts w:ascii="Calibri" w:hAnsi="Calibri" w:cs="Arial"/>
          <w:sz w:val="22"/>
          <w:szCs w:val="22"/>
          <w:lang w:eastAsia="sk-SK"/>
        </w:rPr>
        <w:t>................</w:t>
      </w:r>
      <w:r w:rsidRPr="00A44CF6">
        <w:rPr>
          <w:rFonts w:ascii="Calibri" w:hAnsi="Calibri" w:cs="Arial"/>
          <w:sz w:val="22"/>
          <w:szCs w:val="22"/>
        </w:rPr>
        <w:t xml:space="preserve"> </w:t>
      </w: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 xml:space="preserve">vedený v </w:t>
      </w:r>
      <w:r w:rsidRPr="00A44CF6">
        <w:rPr>
          <w:rFonts w:ascii="Calibri" w:hAnsi="Calibri" w:cs="Arial"/>
          <w:sz w:val="22"/>
          <w:szCs w:val="22"/>
          <w:lang w:eastAsia="sk-SK"/>
        </w:rPr>
        <w:t>............</w:t>
      </w:r>
      <w:r>
        <w:rPr>
          <w:rFonts w:ascii="Calibri" w:hAnsi="Calibri" w:cs="Arial"/>
          <w:sz w:val="22"/>
          <w:szCs w:val="22"/>
        </w:rPr>
        <w:t>.............................................</w:t>
      </w:r>
      <w:r w:rsidRPr="00A44CF6">
        <w:rPr>
          <w:rFonts w:ascii="Calibri" w:eastAsia="Times New Roman" w:hAnsi="Calibri" w:cs="Arial"/>
          <w:i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Arial"/>
          <w:i/>
          <w:sz w:val="22"/>
          <w:szCs w:val="22"/>
          <w:lang w:eastAsia="sk-SK"/>
        </w:rPr>
        <w:t xml:space="preserve"> </w:t>
      </w:r>
      <w:r w:rsidRPr="00A44CF6">
        <w:rPr>
          <w:rFonts w:ascii="Calibri" w:eastAsia="Times New Roman" w:hAnsi="Calibri" w:cs="Arial"/>
          <w:i/>
          <w:sz w:val="22"/>
          <w:szCs w:val="22"/>
          <w:lang w:eastAsia="sk-SK"/>
        </w:rPr>
        <w:t>(poznámka: uviesť názov a sídlo peňažného ústavu)</w:t>
      </w:r>
      <w:r w:rsidRPr="00A44CF6">
        <w:rPr>
          <w:rFonts w:ascii="Calibri" w:eastAsia="Times New Roman" w:hAnsi="Calibri" w:cs="Arial"/>
          <w:sz w:val="22"/>
          <w:szCs w:val="22"/>
          <w:lang w:eastAsia="sk-SK"/>
        </w:rPr>
        <w:t>.</w:t>
      </w:r>
    </w:p>
    <w:p w:rsidR="00290BB8" w:rsidRPr="00A44CF6" w:rsidRDefault="00290BB8" w:rsidP="00290BB8">
      <w:pPr>
        <w:pStyle w:val="Bezriadkovania"/>
        <w:numPr>
          <w:ilvl w:val="0"/>
          <w:numId w:val="2"/>
        </w:numPr>
        <w:jc w:val="both"/>
        <w:rPr>
          <w:rFonts w:ascii="Calibri" w:eastAsia="Times New Roman" w:hAnsi="Calibri" w:cs="Arial"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sz w:val="22"/>
          <w:szCs w:val="22"/>
          <w:lang w:eastAsia="sk-SK"/>
        </w:rPr>
        <w:lastRenderedPageBreak/>
        <w:t>Zamestnávateľ a zamestnanec sa dohodli, že prvá zrážka bude zrazená zo mzdy počnúc najbližším výplatným termínom nasledujúcim po podpise tejto dohody až do úplného splnenia účelu uvedeného v čl. I. tejto dohody.</w:t>
      </w:r>
    </w:p>
    <w:p w:rsidR="00290BB8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</w:rPr>
      </w:pPr>
    </w:p>
    <w:p w:rsidR="00290BB8" w:rsidRPr="00A44CF6" w:rsidRDefault="00290BB8" w:rsidP="00290BB8">
      <w:pPr>
        <w:pStyle w:val="Bezriadkovania"/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A44CF6">
        <w:rPr>
          <w:rFonts w:ascii="Calibri" w:hAnsi="Calibri" w:cs="Arial"/>
          <w:sz w:val="22"/>
          <w:szCs w:val="22"/>
        </w:rPr>
        <w:t>III.</w:t>
      </w:r>
    </w:p>
    <w:p w:rsidR="00290BB8" w:rsidRDefault="00290BB8" w:rsidP="00290BB8">
      <w:pPr>
        <w:pStyle w:val="Bezriadkovania"/>
        <w:jc w:val="center"/>
        <w:rPr>
          <w:rFonts w:ascii="Calibri" w:hAnsi="Calibri" w:cs="Arial"/>
          <w:sz w:val="22"/>
          <w:szCs w:val="22"/>
        </w:rPr>
      </w:pPr>
      <w:r w:rsidRPr="00A44CF6">
        <w:rPr>
          <w:rFonts w:ascii="Calibri" w:hAnsi="Calibri" w:cs="Arial"/>
          <w:sz w:val="22"/>
          <w:szCs w:val="22"/>
        </w:rPr>
        <w:t>Záverečné ustanovenia</w:t>
      </w:r>
    </w:p>
    <w:p w:rsidR="00290BB8" w:rsidRPr="00A44CF6" w:rsidRDefault="00290BB8" w:rsidP="00290BB8">
      <w:pPr>
        <w:pStyle w:val="Bezriadkovania"/>
        <w:jc w:val="center"/>
        <w:rPr>
          <w:rFonts w:ascii="Calibri" w:hAnsi="Calibri" w:cs="Arial"/>
          <w:sz w:val="22"/>
          <w:szCs w:val="22"/>
        </w:rPr>
      </w:pPr>
    </w:p>
    <w:p w:rsidR="00290BB8" w:rsidRPr="00A44CF6" w:rsidRDefault="00290BB8" w:rsidP="00290BB8">
      <w:pPr>
        <w:pStyle w:val="Bezriadkovania"/>
        <w:numPr>
          <w:ilvl w:val="0"/>
          <w:numId w:val="3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44CF6">
        <w:rPr>
          <w:rFonts w:ascii="Calibri" w:hAnsi="Calibri" w:cs="Arial"/>
          <w:sz w:val="22"/>
          <w:szCs w:val="22"/>
        </w:rPr>
        <w:t>Táto dohoda nadobúda platnosť a účinnosť dňom jej podpisu oboma zmluvnými stranami.</w:t>
      </w:r>
    </w:p>
    <w:p w:rsidR="00290BB8" w:rsidRPr="00A44CF6" w:rsidRDefault="00290BB8" w:rsidP="00290BB8">
      <w:pPr>
        <w:pStyle w:val="Bezriadkovania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A44CF6">
        <w:rPr>
          <w:rFonts w:ascii="Calibri" w:hAnsi="Calibri" w:cs="Arial"/>
          <w:sz w:val="22"/>
          <w:szCs w:val="22"/>
        </w:rPr>
        <w:t xml:space="preserve">Dohoda je vyhotovená </w:t>
      </w:r>
      <w:r w:rsidRPr="00A44CF6"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  <w:t>v dvoch vyhotoveniach, pričom každé vyhotovenie má platnosť originálu. Každá zmluvná strana obdrží jedno vyhotovenie</w:t>
      </w:r>
      <w:r w:rsidRPr="00A44CF6">
        <w:rPr>
          <w:rFonts w:ascii="Calibri" w:hAnsi="Calibri" w:cs="Arial"/>
          <w:sz w:val="22"/>
          <w:szCs w:val="22"/>
        </w:rPr>
        <w:t>.</w:t>
      </w:r>
    </w:p>
    <w:p w:rsidR="00290BB8" w:rsidRPr="00A44CF6" w:rsidRDefault="00290BB8" w:rsidP="00290BB8">
      <w:pPr>
        <w:pStyle w:val="Bezriadkovania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A44CF6">
        <w:rPr>
          <w:rFonts w:ascii="Calibri" w:hAnsi="Calibri" w:cs="Arial"/>
          <w:sz w:val="22"/>
          <w:szCs w:val="22"/>
        </w:rPr>
        <w:t xml:space="preserve">Túto dohodu je možné meniť a dopĺňať len formou písomných dodatkov. </w:t>
      </w:r>
      <w:r w:rsidRPr="00A44CF6"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  <w:t>V otázkach touto dohodou neupravených sa použijú subsidiárne ustanovenia zákona č. 311/2001 Z. z. Zákonník práce v znení neskorších predpisov.</w:t>
      </w:r>
    </w:p>
    <w:p w:rsidR="00290BB8" w:rsidRPr="00A44CF6" w:rsidRDefault="00290BB8" w:rsidP="00290BB8">
      <w:pPr>
        <w:pStyle w:val="Bezriadkovania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  <w:t>Zmluvné strany si dohodu prečítali, jej obsahu, právam a povinnostiam z nej vyplývajúcim porozumeli, pričom na znak súhlasu s jej obsahom a so skutočnosťou, že dohodu neuzavreli v tiesni, pod nátlakom alebo za nápadne nevýhodných podmienok, ju vlastnoručne podpisujú</w:t>
      </w:r>
      <w:r w:rsidRPr="00A44CF6">
        <w:rPr>
          <w:rFonts w:ascii="Calibri" w:hAnsi="Calibri" w:cs="Arial"/>
          <w:sz w:val="22"/>
          <w:szCs w:val="22"/>
        </w:rPr>
        <w:t>.</w:t>
      </w:r>
    </w:p>
    <w:p w:rsidR="00290BB8" w:rsidRPr="00A44CF6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  <w:r w:rsidRPr="00A44CF6"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  <w:t xml:space="preserve">V </w:t>
      </w:r>
      <w:r w:rsidRPr="00A44CF6">
        <w:rPr>
          <w:rFonts w:ascii="Calibri" w:hAnsi="Calibri" w:cs="Arial"/>
          <w:sz w:val="22"/>
          <w:szCs w:val="22"/>
          <w:lang w:eastAsia="sk-SK"/>
        </w:rPr>
        <w:t xml:space="preserve">............................................ </w:t>
      </w:r>
      <w:r w:rsidRPr="00A44CF6">
        <w:rPr>
          <w:rFonts w:ascii="Calibri" w:eastAsia="Times New Roman" w:hAnsi="Calibri" w:cs="Arial"/>
          <w:bCs/>
          <w:sz w:val="22"/>
          <w:szCs w:val="22"/>
          <w:bdr w:val="none" w:sz="0" w:space="0" w:color="auto" w:frame="1"/>
          <w:lang w:eastAsia="sk-SK"/>
        </w:rPr>
        <w:t>dňa ...........................</w:t>
      </w:r>
    </w:p>
    <w:p w:rsidR="00290BB8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tbl>
      <w:tblPr>
        <w:tblStyle w:val="Mriekatabu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252"/>
      </w:tblGrid>
      <w:tr w:rsidR="00290BB8" w:rsidRPr="00A44CF6" w:rsidTr="00220054">
        <w:tc>
          <w:tcPr>
            <w:tcW w:w="4957" w:type="dxa"/>
          </w:tcPr>
          <w:p w:rsidR="00290BB8" w:rsidRPr="00A44CF6" w:rsidRDefault="00290BB8" w:rsidP="00220054">
            <w:pPr>
              <w:pStyle w:val="Bezriadkovania"/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44CF6">
              <w:rPr>
                <w:rFonts w:ascii="Calibri" w:hAnsi="Calibri" w:cs="Arial"/>
                <w:sz w:val="22"/>
                <w:szCs w:val="22"/>
                <w:lang w:eastAsia="sk-SK"/>
              </w:rPr>
              <w:t>............................................</w:t>
            </w:r>
          </w:p>
        </w:tc>
        <w:tc>
          <w:tcPr>
            <w:tcW w:w="4252" w:type="dxa"/>
          </w:tcPr>
          <w:p w:rsidR="00290BB8" w:rsidRPr="00A44CF6" w:rsidRDefault="00290BB8" w:rsidP="00220054">
            <w:pPr>
              <w:pStyle w:val="Bezriadkovania"/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44CF6">
              <w:rPr>
                <w:rFonts w:ascii="Calibri" w:hAnsi="Calibri" w:cs="Arial"/>
                <w:sz w:val="22"/>
                <w:szCs w:val="22"/>
                <w:lang w:eastAsia="sk-SK"/>
              </w:rPr>
              <w:t>............................................</w:t>
            </w:r>
          </w:p>
        </w:tc>
      </w:tr>
      <w:tr w:rsidR="00290BB8" w:rsidRPr="00A44CF6" w:rsidTr="00220054">
        <w:tc>
          <w:tcPr>
            <w:tcW w:w="4957" w:type="dxa"/>
          </w:tcPr>
          <w:p w:rsidR="00290BB8" w:rsidRPr="00A44CF6" w:rsidRDefault="00290BB8" w:rsidP="00220054">
            <w:pPr>
              <w:pStyle w:val="Bezriadkovania"/>
              <w:jc w:val="center"/>
              <w:rPr>
                <w:rFonts w:ascii="Calibri" w:hAnsi="Calibri" w:cs="Arial"/>
                <w:sz w:val="22"/>
                <w:szCs w:val="22"/>
                <w:lang w:eastAsia="sk-SK"/>
              </w:rPr>
            </w:pPr>
            <w:r w:rsidRPr="00A44CF6">
              <w:rPr>
                <w:rFonts w:ascii="Calibri" w:hAnsi="Calibri" w:cs="Arial"/>
                <w:sz w:val="22"/>
                <w:szCs w:val="22"/>
                <w:lang w:eastAsia="sk-SK"/>
              </w:rPr>
              <w:t>zamestnanec</w:t>
            </w:r>
          </w:p>
        </w:tc>
        <w:tc>
          <w:tcPr>
            <w:tcW w:w="4252" w:type="dxa"/>
          </w:tcPr>
          <w:p w:rsidR="00290BB8" w:rsidRPr="00A44CF6" w:rsidRDefault="00290BB8" w:rsidP="00220054">
            <w:pPr>
              <w:pStyle w:val="Bezriadkovania"/>
              <w:jc w:val="center"/>
              <w:rPr>
                <w:sz w:val="22"/>
                <w:szCs w:val="22"/>
              </w:rPr>
            </w:pPr>
            <w:r w:rsidRPr="00A44CF6">
              <w:rPr>
                <w:rFonts w:ascii="Calibri" w:hAnsi="Calibri" w:cs="Arial"/>
                <w:sz w:val="22"/>
                <w:szCs w:val="22"/>
                <w:lang w:eastAsia="sk-SK"/>
              </w:rPr>
              <w:t>zamestnávateľ</w:t>
            </w:r>
          </w:p>
        </w:tc>
      </w:tr>
    </w:tbl>
    <w:p w:rsidR="00290BB8" w:rsidRPr="00A44CF6" w:rsidRDefault="00290BB8" w:rsidP="00290BB8">
      <w:pPr>
        <w:pStyle w:val="Bezriadkovania"/>
        <w:jc w:val="both"/>
        <w:rPr>
          <w:rFonts w:ascii="Calibri" w:hAnsi="Calibri" w:cs="Arial"/>
          <w:sz w:val="22"/>
          <w:szCs w:val="22"/>
          <w:lang w:eastAsia="sk-SK"/>
        </w:rPr>
      </w:pPr>
    </w:p>
    <w:p w:rsidR="00290BB8" w:rsidRDefault="00290BB8" w:rsidP="00290BB8"/>
    <w:p w:rsidR="00406065" w:rsidRPr="00290BB8" w:rsidRDefault="006857F2" w:rsidP="00290BB8"/>
    <w:sectPr w:rsidR="00406065" w:rsidRPr="00290BB8" w:rsidSect="005B0746">
      <w:pgSz w:w="11900" w:h="16840"/>
      <w:pgMar w:top="1440" w:right="141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3376"/>
    <w:multiLevelType w:val="hybridMultilevel"/>
    <w:tmpl w:val="97E496A4"/>
    <w:lvl w:ilvl="0" w:tplc="2B62DE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2812"/>
    <w:multiLevelType w:val="hybridMultilevel"/>
    <w:tmpl w:val="EA987E00"/>
    <w:lvl w:ilvl="0" w:tplc="CE96D8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C3D11"/>
    <w:multiLevelType w:val="hybridMultilevel"/>
    <w:tmpl w:val="25F6BC04"/>
    <w:lvl w:ilvl="0" w:tplc="1DFEE2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D8"/>
    <w:rsid w:val="00085128"/>
    <w:rsid w:val="00290BB8"/>
    <w:rsid w:val="00302CF0"/>
    <w:rsid w:val="003D2A15"/>
    <w:rsid w:val="0042209B"/>
    <w:rsid w:val="00573CDF"/>
    <w:rsid w:val="00585CC6"/>
    <w:rsid w:val="0062619D"/>
    <w:rsid w:val="006857F2"/>
    <w:rsid w:val="007B0332"/>
    <w:rsid w:val="00F3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A268"/>
  <w15:chartTrackingRefBased/>
  <w15:docId w15:val="{5199A1E7-9A02-B946-89E2-5E6A06E8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377D8"/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F377D8"/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377D8"/>
    <w:rPr>
      <w:rFonts w:eastAsiaTheme="minorEastAsia"/>
    </w:rPr>
  </w:style>
  <w:style w:type="table" w:styleId="Mriekatabuky">
    <w:name w:val="Table Grid"/>
    <w:basedOn w:val="Normlnatabuka"/>
    <w:uiPriority w:val="39"/>
    <w:rsid w:val="0029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Matlovičová</dc:creator>
  <cp:keywords/>
  <dc:description/>
  <cp:lastModifiedBy>Iveta Matlovičová</cp:lastModifiedBy>
  <cp:revision>3</cp:revision>
  <dcterms:created xsi:type="dcterms:W3CDTF">2020-08-06T13:49:00Z</dcterms:created>
  <dcterms:modified xsi:type="dcterms:W3CDTF">2022-09-23T15:41:00Z</dcterms:modified>
</cp:coreProperties>
</file>